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鄧方晴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管理部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2021/01/04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B10602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